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35A" w:rsidRDefault="00684418">
      <w:pPr>
        <w:pStyle w:val="BodyText"/>
        <w:rPr>
          <w:sz w:val="32"/>
          <w:szCs w:val="32"/>
        </w:rPr>
      </w:pPr>
      <w:r>
        <w:rPr>
          <w:noProof/>
          <w:snapToGrid/>
          <w:sz w:val="32"/>
          <w:szCs w:val="32"/>
          <w:lang w:val="en-GB" w:eastAsia="en-GB"/>
        </w:rPr>
        <w:drawing>
          <wp:anchor distT="0" distB="0" distL="114300" distR="114300" simplePos="0" relativeHeight="251657728" behindDoc="1" locked="0" layoutInCell="1" allowOverlap="1">
            <wp:simplePos x="0" y="0"/>
            <wp:positionH relativeFrom="column">
              <wp:posOffset>5943600</wp:posOffset>
            </wp:positionH>
            <wp:positionV relativeFrom="paragraph">
              <wp:posOffset>-114300</wp:posOffset>
            </wp:positionV>
            <wp:extent cx="933450" cy="685800"/>
            <wp:effectExtent l="0" t="0" r="0" b="0"/>
            <wp:wrapThrough wrapText="bothSides">
              <wp:wrapPolygon edited="0">
                <wp:start x="0" y="0"/>
                <wp:lineTo x="0" y="21000"/>
                <wp:lineTo x="21159" y="21000"/>
                <wp:lineTo x="21159" y="0"/>
                <wp:lineTo x="0" y="0"/>
              </wp:wrapPolygon>
            </wp:wrapThrough>
            <wp:docPr id="2" name="Picture 2"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6105">
        <w:rPr>
          <w:sz w:val="32"/>
          <w:szCs w:val="32"/>
        </w:rPr>
        <w:t>Facilities Management</w:t>
      </w:r>
    </w:p>
    <w:p w:rsidR="00791569" w:rsidRPr="00995D48" w:rsidRDefault="0064735A">
      <w:pPr>
        <w:pStyle w:val="BodyText"/>
        <w:rPr>
          <w:sz w:val="10"/>
          <w:szCs w:val="10"/>
        </w:rPr>
      </w:pPr>
      <w:r>
        <w:rPr>
          <w:sz w:val="28"/>
          <w:szCs w:val="28"/>
        </w:rPr>
        <w:t>General Requirements for C</w:t>
      </w:r>
      <w:r w:rsidR="00416105">
        <w:rPr>
          <w:sz w:val="28"/>
          <w:szCs w:val="28"/>
        </w:rPr>
        <w:t>ontractors</w:t>
      </w:r>
      <w:r w:rsidR="00791569" w:rsidRPr="008228DC">
        <w:rPr>
          <w:sz w:val="22"/>
          <w:szCs w:val="22"/>
        </w:rPr>
        <w:br/>
      </w:r>
    </w:p>
    <w:p w:rsidR="00ED3950" w:rsidRPr="00684418" w:rsidRDefault="00ED3950" w:rsidP="00ED3950">
      <w:pPr>
        <w:rPr>
          <w:rFonts w:ascii="Arial" w:hAnsi="Arial" w:cs="Arial"/>
          <w:b/>
          <w:sz w:val="22"/>
          <w:szCs w:val="22"/>
        </w:rPr>
      </w:pPr>
      <w:r w:rsidRPr="00684418">
        <w:rPr>
          <w:rFonts w:ascii="Arial" w:hAnsi="Arial" w:cs="Arial"/>
          <w:b/>
          <w:sz w:val="22"/>
          <w:szCs w:val="22"/>
        </w:rPr>
        <w:t>Visitors Register</w:t>
      </w:r>
    </w:p>
    <w:p w:rsidR="00684418" w:rsidRPr="00684418" w:rsidRDefault="00684418" w:rsidP="00ED3950">
      <w:pPr>
        <w:rPr>
          <w:rFonts w:ascii="Arial" w:hAnsi="Arial" w:cs="Arial"/>
          <w:b/>
          <w:sz w:val="22"/>
          <w:szCs w:val="22"/>
        </w:rPr>
      </w:pPr>
    </w:p>
    <w:p w:rsidR="00B95221" w:rsidRDefault="00B95221" w:rsidP="00ED3950">
      <w:pPr>
        <w:rPr>
          <w:rFonts w:ascii="Arial" w:hAnsi="Arial" w:cs="Arial"/>
          <w:sz w:val="22"/>
          <w:szCs w:val="22"/>
        </w:rPr>
      </w:pPr>
      <w:r>
        <w:rPr>
          <w:rFonts w:ascii="Arial" w:hAnsi="Arial" w:cs="Arial"/>
          <w:sz w:val="22"/>
          <w:szCs w:val="22"/>
        </w:rPr>
        <w:t xml:space="preserve">In order to comply with Yeovil College’s HR </w:t>
      </w:r>
      <w:r w:rsidR="00684418" w:rsidRPr="00684418">
        <w:rPr>
          <w:rFonts w:ascii="Arial" w:hAnsi="Arial" w:cs="Arial"/>
          <w:sz w:val="22"/>
          <w:szCs w:val="22"/>
        </w:rPr>
        <w:t>policy to exercise the duty of care for the protection of children and vulnerable adults, all persons visiting site to carry out works must</w:t>
      </w:r>
      <w:r>
        <w:rPr>
          <w:rFonts w:ascii="Arial" w:hAnsi="Arial" w:cs="Arial"/>
          <w:sz w:val="22"/>
          <w:szCs w:val="22"/>
        </w:rPr>
        <w:t xml:space="preserve"> do the following:</w:t>
      </w:r>
    </w:p>
    <w:p w:rsidR="00B95221" w:rsidRDefault="00B95221" w:rsidP="00ED3950">
      <w:pPr>
        <w:rPr>
          <w:rFonts w:ascii="Arial" w:hAnsi="Arial" w:cs="Arial"/>
          <w:sz w:val="22"/>
          <w:szCs w:val="22"/>
        </w:rPr>
      </w:pPr>
    </w:p>
    <w:p w:rsidR="00B95221" w:rsidRPr="00684418" w:rsidRDefault="003C6577" w:rsidP="00B95221">
      <w:pPr>
        <w:rPr>
          <w:rFonts w:ascii="Arial" w:hAnsi="Arial" w:cs="Arial"/>
          <w:sz w:val="22"/>
          <w:szCs w:val="22"/>
        </w:rPr>
      </w:pPr>
      <w:r>
        <w:rPr>
          <w:rFonts w:ascii="Arial" w:hAnsi="Arial" w:cs="Arial"/>
          <w:sz w:val="22"/>
          <w:szCs w:val="22"/>
        </w:rPr>
        <w:t>P</w:t>
      </w:r>
      <w:r w:rsidR="00C72121">
        <w:rPr>
          <w:rFonts w:ascii="Arial" w:hAnsi="Arial" w:cs="Arial"/>
          <w:sz w:val="22"/>
          <w:szCs w:val="22"/>
        </w:rPr>
        <w:t>lease report to the Facilities Management Office,</w:t>
      </w:r>
      <w:r w:rsidR="00C72121" w:rsidRPr="00C72121">
        <w:rPr>
          <w:rFonts w:ascii="Arial" w:hAnsi="Arial" w:cs="Arial"/>
          <w:sz w:val="22"/>
          <w:szCs w:val="22"/>
        </w:rPr>
        <w:t xml:space="preserve"> </w:t>
      </w:r>
      <w:r w:rsidR="000354D1">
        <w:rPr>
          <w:rFonts w:ascii="Arial" w:hAnsi="Arial" w:cs="Arial"/>
          <w:sz w:val="22"/>
          <w:szCs w:val="22"/>
        </w:rPr>
        <w:t>read,</w:t>
      </w:r>
      <w:r w:rsidR="00C72121">
        <w:rPr>
          <w:rFonts w:ascii="Arial" w:hAnsi="Arial" w:cs="Arial"/>
          <w:sz w:val="22"/>
          <w:szCs w:val="22"/>
        </w:rPr>
        <w:t xml:space="preserve"> understand the contractor information supplied, sign in and collect an ID badge</w:t>
      </w:r>
      <w:r w:rsidR="00BF6792">
        <w:rPr>
          <w:rFonts w:ascii="Arial" w:hAnsi="Arial" w:cs="Arial"/>
          <w:sz w:val="22"/>
          <w:szCs w:val="22"/>
        </w:rPr>
        <w:t xml:space="preserve"> and a parking permit during term time</w:t>
      </w:r>
      <w:r w:rsidR="00C72121">
        <w:rPr>
          <w:rFonts w:ascii="Arial" w:hAnsi="Arial" w:cs="Arial"/>
          <w:sz w:val="22"/>
          <w:szCs w:val="22"/>
        </w:rPr>
        <w:t>. Upon job completion in whole or part please</w:t>
      </w:r>
      <w:r w:rsidR="00B95221">
        <w:rPr>
          <w:rFonts w:ascii="Arial" w:hAnsi="Arial" w:cs="Arial"/>
          <w:sz w:val="22"/>
          <w:szCs w:val="22"/>
        </w:rPr>
        <w:t xml:space="preserve"> report to </w:t>
      </w:r>
      <w:r w:rsidR="00C72121">
        <w:rPr>
          <w:rFonts w:ascii="Arial" w:hAnsi="Arial" w:cs="Arial"/>
          <w:sz w:val="22"/>
          <w:szCs w:val="22"/>
        </w:rPr>
        <w:t xml:space="preserve">the </w:t>
      </w:r>
      <w:r w:rsidR="00B95221">
        <w:rPr>
          <w:rFonts w:ascii="Arial" w:hAnsi="Arial" w:cs="Arial"/>
          <w:sz w:val="22"/>
          <w:szCs w:val="22"/>
        </w:rPr>
        <w:t xml:space="preserve">Facilities Management </w:t>
      </w:r>
      <w:r w:rsidR="00C72121">
        <w:rPr>
          <w:rFonts w:ascii="Arial" w:hAnsi="Arial" w:cs="Arial"/>
          <w:sz w:val="22"/>
          <w:szCs w:val="22"/>
        </w:rPr>
        <w:t xml:space="preserve">Office </w:t>
      </w:r>
      <w:r w:rsidR="00B95221">
        <w:rPr>
          <w:rFonts w:ascii="Arial" w:hAnsi="Arial" w:cs="Arial"/>
          <w:sz w:val="22"/>
          <w:szCs w:val="22"/>
        </w:rPr>
        <w:t xml:space="preserve">so </w:t>
      </w:r>
      <w:r w:rsidR="00C72121">
        <w:rPr>
          <w:rFonts w:ascii="Arial" w:hAnsi="Arial" w:cs="Arial"/>
          <w:sz w:val="22"/>
          <w:szCs w:val="22"/>
        </w:rPr>
        <w:t>that paperwork can be updated,</w:t>
      </w:r>
      <w:r w:rsidR="000354D1">
        <w:rPr>
          <w:rFonts w:ascii="Arial" w:hAnsi="Arial" w:cs="Arial"/>
          <w:sz w:val="22"/>
          <w:szCs w:val="22"/>
        </w:rPr>
        <w:t xml:space="preserve"> </w:t>
      </w:r>
      <w:r w:rsidR="00C72121">
        <w:rPr>
          <w:rFonts w:ascii="Arial" w:hAnsi="Arial" w:cs="Arial"/>
          <w:sz w:val="22"/>
          <w:szCs w:val="22"/>
        </w:rPr>
        <w:t xml:space="preserve">work </w:t>
      </w:r>
      <w:r w:rsidR="000354D1">
        <w:rPr>
          <w:rFonts w:ascii="Arial" w:hAnsi="Arial" w:cs="Arial"/>
          <w:sz w:val="22"/>
          <w:szCs w:val="22"/>
        </w:rPr>
        <w:t xml:space="preserve">can be </w:t>
      </w:r>
      <w:r w:rsidR="00B95221">
        <w:rPr>
          <w:rFonts w:ascii="Arial" w:hAnsi="Arial" w:cs="Arial"/>
          <w:sz w:val="22"/>
          <w:szCs w:val="22"/>
        </w:rPr>
        <w:t xml:space="preserve">inspected and </w:t>
      </w:r>
      <w:r w:rsidR="000354D1">
        <w:rPr>
          <w:rFonts w:ascii="Arial" w:hAnsi="Arial" w:cs="Arial"/>
          <w:sz w:val="22"/>
          <w:szCs w:val="22"/>
        </w:rPr>
        <w:t>signed off;</w:t>
      </w:r>
      <w:r w:rsidR="000A31F3">
        <w:rPr>
          <w:rFonts w:ascii="Arial" w:hAnsi="Arial" w:cs="Arial"/>
          <w:sz w:val="22"/>
          <w:szCs w:val="22"/>
        </w:rPr>
        <w:t xml:space="preserve"> </w:t>
      </w:r>
      <w:r w:rsidR="00B95221">
        <w:rPr>
          <w:rFonts w:ascii="Arial" w:hAnsi="Arial" w:cs="Arial"/>
          <w:sz w:val="22"/>
          <w:szCs w:val="22"/>
        </w:rPr>
        <w:t xml:space="preserve">then sign out. </w:t>
      </w:r>
      <w:r w:rsidR="00B95221" w:rsidRPr="00684418">
        <w:rPr>
          <w:rFonts w:ascii="Arial" w:hAnsi="Arial" w:cs="Arial"/>
          <w:sz w:val="22"/>
          <w:szCs w:val="22"/>
        </w:rPr>
        <w:t>In the event of any dispute the register may be used as proof of attendance to site.</w:t>
      </w:r>
      <w:r w:rsidR="00B95221">
        <w:rPr>
          <w:rFonts w:ascii="Arial" w:hAnsi="Arial" w:cs="Arial"/>
          <w:sz w:val="22"/>
          <w:szCs w:val="22"/>
        </w:rPr>
        <w:t xml:space="preserve"> </w:t>
      </w:r>
    </w:p>
    <w:p w:rsidR="00B95221" w:rsidRDefault="00B95221" w:rsidP="00ED3950">
      <w:pPr>
        <w:rPr>
          <w:rFonts w:ascii="Arial" w:hAnsi="Arial" w:cs="Arial"/>
          <w:sz w:val="22"/>
          <w:szCs w:val="22"/>
        </w:rPr>
      </w:pPr>
    </w:p>
    <w:p w:rsidR="00ED3950" w:rsidRDefault="00B95221" w:rsidP="00ED3950">
      <w:pPr>
        <w:rPr>
          <w:rFonts w:ascii="Arial" w:hAnsi="Arial" w:cs="Arial"/>
          <w:sz w:val="22"/>
          <w:szCs w:val="22"/>
        </w:rPr>
      </w:pPr>
      <w:r>
        <w:rPr>
          <w:rFonts w:ascii="Arial" w:hAnsi="Arial" w:cs="Arial"/>
          <w:sz w:val="22"/>
          <w:szCs w:val="22"/>
        </w:rPr>
        <w:t xml:space="preserve">ID </w:t>
      </w:r>
      <w:r w:rsidR="00684418" w:rsidRPr="00684418">
        <w:rPr>
          <w:rFonts w:ascii="Arial" w:hAnsi="Arial" w:cs="Arial"/>
          <w:sz w:val="22"/>
          <w:szCs w:val="22"/>
        </w:rPr>
        <w:t>badge</w:t>
      </w:r>
      <w:r>
        <w:rPr>
          <w:rFonts w:ascii="Arial" w:hAnsi="Arial" w:cs="Arial"/>
          <w:sz w:val="22"/>
          <w:szCs w:val="22"/>
        </w:rPr>
        <w:t>s</w:t>
      </w:r>
      <w:r w:rsidR="00684418" w:rsidRPr="00684418">
        <w:rPr>
          <w:rFonts w:ascii="Arial" w:hAnsi="Arial" w:cs="Arial"/>
          <w:sz w:val="22"/>
          <w:szCs w:val="22"/>
        </w:rPr>
        <w:t xml:space="preserve"> must be worn at all times whilst the person is on site.  Any keys required must be signed for an</w:t>
      </w:r>
      <w:r w:rsidR="0057411F">
        <w:rPr>
          <w:rFonts w:ascii="Arial" w:hAnsi="Arial" w:cs="Arial"/>
          <w:sz w:val="22"/>
          <w:szCs w:val="22"/>
        </w:rPr>
        <w:t>d returned before leaving site</w:t>
      </w:r>
      <w:r w:rsidR="003F7E98">
        <w:rPr>
          <w:rFonts w:ascii="Arial" w:hAnsi="Arial" w:cs="Arial"/>
          <w:sz w:val="22"/>
          <w:szCs w:val="22"/>
        </w:rPr>
        <w:t xml:space="preserve">. </w:t>
      </w:r>
    </w:p>
    <w:p w:rsidR="00BF6792" w:rsidRDefault="00BF6792" w:rsidP="00ED3950">
      <w:pPr>
        <w:rPr>
          <w:rFonts w:ascii="Arial" w:hAnsi="Arial" w:cs="Arial"/>
          <w:sz w:val="22"/>
          <w:szCs w:val="22"/>
        </w:rPr>
      </w:pPr>
    </w:p>
    <w:p w:rsidR="00BF6792" w:rsidRDefault="00BF6792" w:rsidP="00ED3950">
      <w:pPr>
        <w:rPr>
          <w:rFonts w:ascii="Arial" w:hAnsi="Arial" w:cs="Arial"/>
          <w:sz w:val="22"/>
          <w:szCs w:val="22"/>
        </w:rPr>
      </w:pPr>
      <w:r>
        <w:rPr>
          <w:rFonts w:ascii="Arial" w:hAnsi="Arial" w:cs="Arial"/>
          <w:sz w:val="22"/>
          <w:szCs w:val="22"/>
        </w:rPr>
        <w:t xml:space="preserve">Parking permits for cars must be displayed in your vehicle whilst on site during term time, please adhere to the parking terms and conditions as displayed on campus.  </w:t>
      </w:r>
    </w:p>
    <w:p w:rsidR="00BF6792" w:rsidRPr="00684418" w:rsidRDefault="00BF6792" w:rsidP="00ED3950">
      <w:pPr>
        <w:rPr>
          <w:rFonts w:ascii="Arial" w:hAnsi="Arial" w:cs="Arial"/>
          <w:sz w:val="22"/>
          <w:szCs w:val="22"/>
        </w:rPr>
      </w:pPr>
      <w:bookmarkStart w:id="0" w:name="_GoBack"/>
      <w:bookmarkEnd w:id="0"/>
    </w:p>
    <w:p w:rsidR="00ED3950" w:rsidRPr="00684418" w:rsidRDefault="00ED3950" w:rsidP="00ED3950">
      <w:pPr>
        <w:rPr>
          <w:rFonts w:ascii="Arial" w:hAnsi="Arial" w:cs="Arial"/>
          <w:sz w:val="22"/>
          <w:szCs w:val="22"/>
        </w:rPr>
      </w:pPr>
    </w:p>
    <w:p w:rsidR="00ED3950" w:rsidRPr="00684418" w:rsidRDefault="00ED3950" w:rsidP="00ED3950">
      <w:pPr>
        <w:rPr>
          <w:rFonts w:ascii="Arial" w:hAnsi="Arial" w:cs="Arial"/>
          <w:b/>
          <w:sz w:val="22"/>
          <w:szCs w:val="22"/>
        </w:rPr>
      </w:pPr>
      <w:r w:rsidRPr="00684418">
        <w:rPr>
          <w:rFonts w:ascii="Arial" w:hAnsi="Arial" w:cs="Arial"/>
          <w:b/>
          <w:sz w:val="22"/>
          <w:szCs w:val="22"/>
        </w:rPr>
        <w:t>Fire Precautions</w:t>
      </w:r>
    </w:p>
    <w:p w:rsidR="00ED3950" w:rsidRPr="00684418" w:rsidRDefault="00ED3950" w:rsidP="00ED3950">
      <w:pPr>
        <w:rPr>
          <w:rFonts w:ascii="Arial" w:hAnsi="Arial" w:cs="Arial"/>
          <w:b/>
          <w:sz w:val="22"/>
          <w:szCs w:val="22"/>
        </w:rPr>
      </w:pPr>
    </w:p>
    <w:p w:rsidR="00684418" w:rsidRPr="00684418" w:rsidRDefault="00684418" w:rsidP="00ED3950">
      <w:pPr>
        <w:rPr>
          <w:rFonts w:ascii="Arial" w:hAnsi="Arial"/>
          <w:snapToGrid w:val="0"/>
          <w:sz w:val="22"/>
          <w:szCs w:val="22"/>
          <w:lang w:eastAsia="en-US"/>
        </w:rPr>
      </w:pPr>
      <w:r w:rsidRPr="00684418">
        <w:rPr>
          <w:rFonts w:ascii="Arial" w:hAnsi="Arial" w:cs="Arial"/>
          <w:sz w:val="22"/>
          <w:szCs w:val="22"/>
        </w:rPr>
        <w:t xml:space="preserve">No smoking is allowed anywhere on campus. </w:t>
      </w:r>
      <w:r w:rsidRPr="00684418">
        <w:rPr>
          <w:rFonts w:ascii="Arial" w:hAnsi="Arial"/>
          <w:snapToGrid w:val="0"/>
          <w:sz w:val="22"/>
          <w:szCs w:val="22"/>
          <w:lang w:eastAsia="en-US"/>
        </w:rPr>
        <w:t>The Contractor must</w:t>
      </w:r>
      <w:bookmarkStart w:id="1" w:name="OCRUncertain007"/>
      <w:r w:rsidRPr="00684418">
        <w:rPr>
          <w:rFonts w:ascii="Arial" w:hAnsi="Arial"/>
          <w:snapToGrid w:val="0"/>
          <w:sz w:val="22"/>
          <w:szCs w:val="22"/>
          <w:lang w:eastAsia="en-US"/>
        </w:rPr>
        <w:t xml:space="preserve"> comply with the guidance contained in Fire Prevention on Construction Sites, the joint code of practice on the protection from fire of construction sites and buildings undergoing renovation, published by The Fire Protection Association</w:t>
      </w:r>
      <w:bookmarkEnd w:id="1"/>
      <w:r w:rsidRPr="00684418">
        <w:rPr>
          <w:rFonts w:ascii="Arial" w:hAnsi="Arial"/>
          <w:snapToGrid w:val="0"/>
          <w:sz w:val="22"/>
          <w:szCs w:val="22"/>
          <w:lang w:eastAsia="en-US"/>
        </w:rPr>
        <w:t>; along with the College's own Fire procedures. In the case of hot work a permit to work system must be used. In the event of a fire alarm persons must leave the building and go to the nearest designated fire assembly point.</w:t>
      </w:r>
    </w:p>
    <w:p w:rsidR="00684418" w:rsidRPr="00684418" w:rsidRDefault="00684418" w:rsidP="00ED3950">
      <w:pPr>
        <w:rPr>
          <w:rFonts w:ascii="Arial" w:hAnsi="Arial" w:cs="Arial"/>
          <w:sz w:val="22"/>
          <w:szCs w:val="22"/>
        </w:rPr>
      </w:pPr>
    </w:p>
    <w:p w:rsidR="00ED3950" w:rsidRPr="00684418" w:rsidRDefault="00ED3950" w:rsidP="00ED3950">
      <w:pPr>
        <w:rPr>
          <w:rFonts w:ascii="Arial" w:hAnsi="Arial" w:cs="Arial"/>
          <w:b/>
          <w:sz w:val="22"/>
          <w:szCs w:val="22"/>
        </w:rPr>
      </w:pPr>
      <w:r w:rsidRPr="00684418">
        <w:rPr>
          <w:rFonts w:ascii="Arial" w:hAnsi="Arial" w:cs="Arial"/>
          <w:b/>
          <w:sz w:val="22"/>
          <w:szCs w:val="22"/>
        </w:rPr>
        <w:t>General</w:t>
      </w:r>
    </w:p>
    <w:p w:rsidR="00684418" w:rsidRPr="00684418" w:rsidRDefault="00684418" w:rsidP="00ED3950">
      <w:pPr>
        <w:rPr>
          <w:rFonts w:ascii="Arial" w:hAnsi="Arial" w:cs="Arial"/>
          <w:b/>
          <w:sz w:val="22"/>
          <w:szCs w:val="22"/>
        </w:rPr>
      </w:pPr>
    </w:p>
    <w:p w:rsidR="00B16D43" w:rsidRDefault="00684418" w:rsidP="00ED3950">
      <w:pPr>
        <w:rPr>
          <w:rFonts w:ascii="Arial" w:hAnsi="Arial"/>
          <w:snapToGrid w:val="0"/>
          <w:sz w:val="22"/>
          <w:szCs w:val="22"/>
          <w:lang w:eastAsia="en-US"/>
        </w:rPr>
      </w:pPr>
      <w:r w:rsidRPr="00684418">
        <w:rPr>
          <w:rFonts w:ascii="Arial" w:hAnsi="Arial"/>
          <w:snapToGrid w:val="0"/>
          <w:sz w:val="22"/>
          <w:szCs w:val="22"/>
          <w:lang w:eastAsia="en-US"/>
        </w:rPr>
        <w:t xml:space="preserve">Facilities Management have produced General Specifications in relation to electrical, mechanical, plumbing, and building works that must be adhered to by those contractors. Any contractor or </w:t>
      </w:r>
      <w:r w:rsidRPr="00684418">
        <w:rPr>
          <w:rFonts w:ascii="Arial" w:hAnsi="Arial"/>
          <w:snapToGrid w:val="0"/>
          <w:sz w:val="22"/>
          <w:szCs w:val="22"/>
          <w:lang w:eastAsia="en-US"/>
        </w:rPr>
        <w:lastRenderedPageBreak/>
        <w:t>service agent carrying out work of a similar nature to that mentioned above should request a copy of the relevant specification to ensure compliance with college requirements.</w:t>
      </w:r>
    </w:p>
    <w:p w:rsidR="00ED3950" w:rsidRPr="00684418" w:rsidRDefault="00684418" w:rsidP="00ED3950">
      <w:pPr>
        <w:rPr>
          <w:rFonts w:ascii="Arial" w:hAnsi="Arial" w:cs="Arial"/>
          <w:sz w:val="22"/>
          <w:szCs w:val="22"/>
        </w:rPr>
      </w:pPr>
      <w:r w:rsidRPr="00684418">
        <w:rPr>
          <w:rFonts w:ascii="Arial" w:hAnsi="Arial"/>
          <w:snapToGrid w:val="0"/>
          <w:sz w:val="22"/>
          <w:szCs w:val="22"/>
          <w:lang w:eastAsia="en-US"/>
        </w:rPr>
        <w:br/>
        <w:t>Site parking restrictions apply to contractors unless specifically advised</w:t>
      </w:r>
      <w:r>
        <w:rPr>
          <w:rFonts w:ascii="Arial" w:hAnsi="Arial"/>
          <w:snapToGrid w:val="0"/>
          <w:sz w:val="22"/>
          <w:szCs w:val="22"/>
          <w:lang w:eastAsia="en-US"/>
        </w:rPr>
        <w:t xml:space="preserve"> to the contrary by Facilities M</w:t>
      </w:r>
      <w:r w:rsidRPr="00684418">
        <w:rPr>
          <w:rFonts w:ascii="Arial" w:hAnsi="Arial"/>
          <w:snapToGrid w:val="0"/>
          <w:sz w:val="22"/>
          <w:szCs w:val="22"/>
          <w:lang w:eastAsia="en-US"/>
        </w:rPr>
        <w:t>anagement</w:t>
      </w:r>
      <w:r w:rsidR="00B16D43">
        <w:rPr>
          <w:rFonts w:ascii="Arial" w:hAnsi="Arial"/>
          <w:snapToGrid w:val="0"/>
          <w:sz w:val="22"/>
          <w:szCs w:val="22"/>
          <w:lang w:eastAsia="en-US"/>
        </w:rPr>
        <w:t>.</w:t>
      </w:r>
    </w:p>
    <w:p w:rsidR="00ED3950" w:rsidRPr="00684418" w:rsidRDefault="00ED3950" w:rsidP="00ED3950">
      <w:pPr>
        <w:rPr>
          <w:rFonts w:ascii="Arial" w:hAnsi="Arial" w:cs="Arial"/>
          <w:sz w:val="22"/>
          <w:szCs w:val="22"/>
        </w:rPr>
      </w:pPr>
    </w:p>
    <w:p w:rsidR="00ED3950" w:rsidRPr="00684418" w:rsidRDefault="00ED3950" w:rsidP="00ED3950">
      <w:pPr>
        <w:rPr>
          <w:rFonts w:ascii="Arial" w:hAnsi="Arial" w:cs="Arial"/>
          <w:b/>
          <w:sz w:val="22"/>
          <w:szCs w:val="22"/>
        </w:rPr>
      </w:pPr>
      <w:r w:rsidRPr="00684418">
        <w:rPr>
          <w:rFonts w:ascii="Arial" w:hAnsi="Arial" w:cs="Arial"/>
          <w:b/>
          <w:sz w:val="22"/>
          <w:szCs w:val="22"/>
        </w:rPr>
        <w:t>Equipment</w:t>
      </w:r>
    </w:p>
    <w:p w:rsidR="00ED3950" w:rsidRPr="00684418" w:rsidRDefault="00ED3950" w:rsidP="00ED3950">
      <w:pPr>
        <w:rPr>
          <w:rFonts w:ascii="Arial" w:hAnsi="Arial" w:cs="Arial"/>
          <w:sz w:val="22"/>
          <w:szCs w:val="22"/>
        </w:rPr>
      </w:pPr>
    </w:p>
    <w:p w:rsidR="00640E7C" w:rsidRPr="00684418" w:rsidRDefault="00684418" w:rsidP="00ED3950">
      <w:pPr>
        <w:rPr>
          <w:rFonts w:ascii="Arial" w:hAnsi="Arial"/>
          <w:snapToGrid w:val="0"/>
          <w:sz w:val="22"/>
          <w:szCs w:val="22"/>
          <w:lang w:eastAsia="en-US"/>
        </w:rPr>
      </w:pPr>
      <w:r w:rsidRPr="00684418">
        <w:rPr>
          <w:rFonts w:ascii="Arial" w:hAnsi="Arial"/>
          <w:snapToGrid w:val="0"/>
          <w:sz w:val="22"/>
          <w:szCs w:val="22"/>
          <w:lang w:eastAsia="en-US"/>
        </w:rPr>
        <w:t>In order to comply with the Provision and use of work equipment regulations, and the Working at height regulations all tools, equipment, access equipment  and materials are to be supplied by the Contractor and are to be maintained and used in a safe manner and in accordance with those regulations. On no account will the College supply or loan such items to the Contractor</w:t>
      </w:r>
      <w:r w:rsidR="00B16D43">
        <w:rPr>
          <w:rFonts w:ascii="Arial" w:hAnsi="Arial"/>
          <w:snapToGrid w:val="0"/>
          <w:sz w:val="22"/>
          <w:szCs w:val="22"/>
          <w:lang w:eastAsia="en-US"/>
        </w:rPr>
        <w:t>.</w:t>
      </w:r>
    </w:p>
    <w:p w:rsidR="00684418" w:rsidRPr="00684418" w:rsidRDefault="00684418" w:rsidP="00ED3950">
      <w:pPr>
        <w:rPr>
          <w:rFonts w:ascii="Arial" w:hAnsi="Arial" w:cs="Arial"/>
          <w:sz w:val="22"/>
          <w:szCs w:val="22"/>
        </w:rPr>
      </w:pPr>
    </w:p>
    <w:p w:rsidR="00640E7C" w:rsidRPr="00684418" w:rsidRDefault="00640E7C" w:rsidP="00ED3950">
      <w:pPr>
        <w:rPr>
          <w:rFonts w:ascii="Arial" w:hAnsi="Arial" w:cs="Arial"/>
          <w:b/>
          <w:sz w:val="22"/>
          <w:szCs w:val="22"/>
        </w:rPr>
      </w:pPr>
      <w:r w:rsidRPr="00684418">
        <w:rPr>
          <w:rFonts w:ascii="Arial" w:hAnsi="Arial" w:cs="Arial"/>
          <w:b/>
          <w:sz w:val="22"/>
          <w:szCs w:val="22"/>
        </w:rPr>
        <w:t>Asbestos</w:t>
      </w:r>
    </w:p>
    <w:p w:rsidR="00640E7C" w:rsidRPr="00684418" w:rsidRDefault="00640E7C" w:rsidP="00640E7C">
      <w:pPr>
        <w:rPr>
          <w:rFonts w:cs="Tahoma"/>
          <w:sz w:val="22"/>
          <w:szCs w:val="22"/>
        </w:rPr>
      </w:pPr>
    </w:p>
    <w:p w:rsidR="00684418" w:rsidRPr="00226344" w:rsidRDefault="00684418" w:rsidP="00ED3950">
      <w:pPr>
        <w:rPr>
          <w:rFonts w:ascii="Arial" w:hAnsi="Arial" w:cs="Arial"/>
          <w:b/>
          <w:sz w:val="22"/>
          <w:szCs w:val="22"/>
        </w:rPr>
      </w:pPr>
      <w:r w:rsidRPr="00684418">
        <w:rPr>
          <w:rFonts w:ascii="Arial" w:hAnsi="Arial" w:cs="Arial"/>
          <w:b/>
          <w:sz w:val="22"/>
          <w:szCs w:val="22"/>
        </w:rPr>
        <w:t>Asbestos and</w:t>
      </w:r>
      <w:r w:rsidR="00B91D86">
        <w:rPr>
          <w:rFonts w:ascii="Arial" w:hAnsi="Arial" w:cs="Arial"/>
          <w:b/>
          <w:sz w:val="22"/>
          <w:szCs w:val="22"/>
        </w:rPr>
        <w:t xml:space="preserve"> asbestos-containing </w:t>
      </w:r>
      <w:r w:rsidR="00B16D43">
        <w:rPr>
          <w:rFonts w:ascii="Arial" w:hAnsi="Arial" w:cs="Arial"/>
          <w:b/>
          <w:sz w:val="22"/>
          <w:szCs w:val="22"/>
        </w:rPr>
        <w:t>material</w:t>
      </w:r>
      <w:r w:rsidR="00416105">
        <w:rPr>
          <w:rFonts w:ascii="Arial" w:hAnsi="Arial" w:cs="Arial"/>
          <w:b/>
          <w:sz w:val="22"/>
          <w:szCs w:val="22"/>
        </w:rPr>
        <w:t>s</w:t>
      </w:r>
      <w:r w:rsidR="00B16D43">
        <w:rPr>
          <w:rFonts w:ascii="Arial" w:hAnsi="Arial" w:cs="Arial"/>
          <w:b/>
          <w:sz w:val="22"/>
          <w:szCs w:val="22"/>
        </w:rPr>
        <w:t xml:space="preserve"> </w:t>
      </w:r>
      <w:r w:rsidRPr="00684418">
        <w:rPr>
          <w:rFonts w:ascii="Arial" w:hAnsi="Arial" w:cs="Arial"/>
          <w:b/>
          <w:sz w:val="22"/>
          <w:szCs w:val="22"/>
        </w:rPr>
        <w:t>are known to be present in the college buildings</w:t>
      </w:r>
      <w:r w:rsidR="00B16D43">
        <w:rPr>
          <w:rFonts w:ascii="Arial" w:hAnsi="Arial" w:cs="Arial"/>
          <w:b/>
          <w:sz w:val="22"/>
          <w:szCs w:val="22"/>
        </w:rPr>
        <w:t>.</w:t>
      </w:r>
      <w:r w:rsidRPr="00684418">
        <w:rPr>
          <w:rFonts w:ascii="Arial" w:hAnsi="Arial" w:cs="Arial"/>
          <w:b/>
          <w:sz w:val="22"/>
          <w:szCs w:val="22"/>
        </w:rPr>
        <w:br/>
        <w:t>It is most important not to disturb any material suspected of being or containing asbestos</w:t>
      </w:r>
      <w:r w:rsidRPr="00684418">
        <w:rPr>
          <w:rFonts w:ascii="Arial" w:hAnsi="Arial" w:cs="Arial"/>
          <w:sz w:val="22"/>
          <w:szCs w:val="22"/>
        </w:rPr>
        <w:t>.</w:t>
      </w:r>
      <w:r w:rsidR="00416105">
        <w:rPr>
          <w:rFonts w:ascii="Arial" w:hAnsi="Arial" w:cs="Arial"/>
          <w:sz w:val="22"/>
          <w:szCs w:val="22"/>
        </w:rPr>
        <w:br/>
      </w:r>
    </w:p>
    <w:p w:rsidR="003C6577" w:rsidRDefault="00416105" w:rsidP="00ED3950">
      <w:pPr>
        <w:rPr>
          <w:rFonts w:ascii="Arial" w:hAnsi="Arial" w:cs="Arial"/>
          <w:sz w:val="22"/>
          <w:szCs w:val="22"/>
        </w:rPr>
      </w:pPr>
      <w:r>
        <w:rPr>
          <w:rFonts w:ascii="Arial" w:hAnsi="Arial" w:cs="Arial"/>
          <w:sz w:val="22"/>
          <w:szCs w:val="22"/>
        </w:rPr>
        <w:t xml:space="preserve">Contractors personnel on site are expected to have undergone Asbestos Awareness Training.  </w:t>
      </w:r>
      <w:r w:rsidR="00684418" w:rsidRPr="00684418">
        <w:rPr>
          <w:rFonts w:ascii="Arial" w:hAnsi="Arial" w:cs="Arial"/>
          <w:sz w:val="22"/>
          <w:szCs w:val="22"/>
        </w:rPr>
        <w:br/>
        <w:t>A register show</w:t>
      </w:r>
      <w:r>
        <w:rPr>
          <w:rFonts w:ascii="Arial" w:hAnsi="Arial" w:cs="Arial"/>
          <w:sz w:val="22"/>
          <w:szCs w:val="22"/>
        </w:rPr>
        <w:t xml:space="preserve">ing the </w:t>
      </w:r>
      <w:r w:rsidR="00684418" w:rsidRPr="00684418">
        <w:rPr>
          <w:rFonts w:ascii="Arial" w:hAnsi="Arial" w:cs="Arial"/>
          <w:sz w:val="22"/>
          <w:szCs w:val="22"/>
        </w:rPr>
        <w:t xml:space="preserve">location </w:t>
      </w:r>
      <w:r>
        <w:rPr>
          <w:rFonts w:ascii="Arial" w:hAnsi="Arial" w:cs="Arial"/>
          <w:sz w:val="22"/>
          <w:szCs w:val="22"/>
        </w:rPr>
        <w:t xml:space="preserve">and type </w:t>
      </w:r>
      <w:r w:rsidR="00684418" w:rsidRPr="00684418">
        <w:rPr>
          <w:rFonts w:ascii="Arial" w:hAnsi="Arial" w:cs="Arial"/>
          <w:sz w:val="22"/>
          <w:szCs w:val="22"/>
        </w:rPr>
        <w:t xml:space="preserve">of any known asbestos is kept with </w:t>
      </w:r>
      <w:r w:rsidR="0064735A">
        <w:rPr>
          <w:rFonts w:ascii="Arial" w:hAnsi="Arial" w:cs="Arial"/>
          <w:sz w:val="22"/>
          <w:szCs w:val="22"/>
        </w:rPr>
        <w:t xml:space="preserve">Centre Manager &amp; </w:t>
      </w:r>
      <w:r w:rsidR="00684418" w:rsidRPr="00684418">
        <w:rPr>
          <w:rFonts w:ascii="Arial" w:hAnsi="Arial" w:cs="Arial"/>
          <w:sz w:val="22"/>
          <w:szCs w:val="22"/>
        </w:rPr>
        <w:t>F</w:t>
      </w:r>
      <w:r>
        <w:rPr>
          <w:rFonts w:ascii="Arial" w:hAnsi="Arial" w:cs="Arial"/>
          <w:sz w:val="22"/>
          <w:szCs w:val="22"/>
        </w:rPr>
        <w:t>acilities Management. I</w:t>
      </w:r>
      <w:r w:rsidR="00684418" w:rsidRPr="00684418">
        <w:rPr>
          <w:rFonts w:ascii="Arial" w:hAnsi="Arial" w:cs="Arial"/>
          <w:sz w:val="22"/>
          <w:szCs w:val="22"/>
        </w:rPr>
        <w:t xml:space="preserve">n the event of a suspected asbestos product being discovered, work in the location must be stopped and </w:t>
      </w:r>
      <w:r w:rsidR="0064735A">
        <w:rPr>
          <w:rFonts w:ascii="Arial" w:hAnsi="Arial" w:cs="Arial"/>
          <w:sz w:val="22"/>
          <w:szCs w:val="22"/>
        </w:rPr>
        <w:t xml:space="preserve">Centre Manager or </w:t>
      </w:r>
      <w:r w:rsidR="00684418" w:rsidRPr="00684418">
        <w:rPr>
          <w:rFonts w:ascii="Arial" w:hAnsi="Arial" w:cs="Arial"/>
          <w:sz w:val="22"/>
          <w:szCs w:val="22"/>
        </w:rPr>
        <w:t>Facilities Management notif</w:t>
      </w:r>
      <w:r>
        <w:rPr>
          <w:rFonts w:ascii="Arial" w:hAnsi="Arial" w:cs="Arial"/>
          <w:sz w:val="22"/>
          <w:szCs w:val="22"/>
        </w:rPr>
        <w:t xml:space="preserve">ied immediately. </w:t>
      </w:r>
    </w:p>
    <w:p w:rsidR="003C6577" w:rsidRDefault="003C6577" w:rsidP="00ED3950">
      <w:pPr>
        <w:rPr>
          <w:rFonts w:ascii="Arial" w:hAnsi="Arial" w:cs="Arial"/>
          <w:sz w:val="22"/>
          <w:szCs w:val="22"/>
        </w:rPr>
      </w:pPr>
    </w:p>
    <w:p w:rsidR="00684418" w:rsidRPr="00684418" w:rsidRDefault="00416105" w:rsidP="00ED3950">
      <w:pPr>
        <w:rPr>
          <w:rFonts w:ascii="Arial" w:hAnsi="Arial" w:cs="Arial"/>
          <w:sz w:val="22"/>
          <w:szCs w:val="22"/>
        </w:rPr>
      </w:pPr>
      <w:r>
        <w:rPr>
          <w:rFonts w:ascii="Arial" w:hAnsi="Arial" w:cs="Arial"/>
          <w:sz w:val="22"/>
          <w:szCs w:val="22"/>
        </w:rPr>
        <w:t>Any</w:t>
      </w:r>
      <w:r w:rsidR="00684418" w:rsidRPr="00684418">
        <w:rPr>
          <w:rFonts w:ascii="Arial" w:hAnsi="Arial" w:cs="Arial"/>
          <w:sz w:val="22"/>
          <w:szCs w:val="22"/>
        </w:rPr>
        <w:t xml:space="preserve"> work</w:t>
      </w:r>
      <w:r>
        <w:rPr>
          <w:rFonts w:ascii="Arial" w:hAnsi="Arial" w:cs="Arial"/>
          <w:sz w:val="22"/>
          <w:szCs w:val="22"/>
        </w:rPr>
        <w:t>,</w:t>
      </w:r>
      <w:r w:rsidR="00684418" w:rsidRPr="00684418">
        <w:rPr>
          <w:rFonts w:ascii="Arial" w:hAnsi="Arial" w:cs="Arial"/>
          <w:sz w:val="22"/>
          <w:szCs w:val="22"/>
        </w:rPr>
        <w:t xml:space="preserve"> </w:t>
      </w:r>
      <w:r>
        <w:rPr>
          <w:rFonts w:ascii="Arial" w:hAnsi="Arial" w:cs="Arial"/>
          <w:sz w:val="22"/>
          <w:szCs w:val="22"/>
        </w:rPr>
        <w:t xml:space="preserve">even that of a minor nature </w:t>
      </w:r>
      <w:r w:rsidR="00684418" w:rsidRPr="00684418">
        <w:rPr>
          <w:rFonts w:ascii="Arial" w:hAnsi="Arial" w:cs="Arial"/>
          <w:sz w:val="22"/>
          <w:szCs w:val="22"/>
        </w:rPr>
        <w:t>must be carried out in accordance with</w:t>
      </w:r>
      <w:r>
        <w:rPr>
          <w:rFonts w:ascii="Arial" w:hAnsi="Arial" w:cs="Arial"/>
          <w:sz w:val="22"/>
          <w:szCs w:val="22"/>
        </w:rPr>
        <w:t xml:space="preserve"> the Control of Asbestos Regulations 2006.</w:t>
      </w:r>
      <w:r w:rsidR="00684418" w:rsidRPr="00684418">
        <w:rPr>
          <w:rFonts w:ascii="Arial" w:hAnsi="Arial" w:cs="Arial"/>
          <w:sz w:val="22"/>
          <w:szCs w:val="22"/>
        </w:rPr>
        <w:t xml:space="preserve"> </w:t>
      </w:r>
      <w:r>
        <w:rPr>
          <w:rFonts w:ascii="Arial" w:hAnsi="Arial" w:cs="Arial"/>
          <w:sz w:val="22"/>
          <w:szCs w:val="22"/>
        </w:rPr>
        <w:br/>
      </w:r>
    </w:p>
    <w:p w:rsidR="003C6577" w:rsidRDefault="003C6577" w:rsidP="00ED3950">
      <w:pPr>
        <w:rPr>
          <w:rFonts w:ascii="Arial" w:hAnsi="Arial" w:cs="Arial"/>
          <w:b/>
          <w:sz w:val="22"/>
          <w:szCs w:val="22"/>
        </w:rPr>
      </w:pPr>
    </w:p>
    <w:p w:rsidR="003C6577" w:rsidRDefault="003C6577" w:rsidP="00ED3950">
      <w:pPr>
        <w:rPr>
          <w:rFonts w:ascii="Arial" w:hAnsi="Arial" w:cs="Arial"/>
          <w:b/>
          <w:sz w:val="22"/>
          <w:szCs w:val="22"/>
        </w:rPr>
      </w:pPr>
    </w:p>
    <w:p w:rsidR="003C6577" w:rsidRDefault="003C6577" w:rsidP="00ED3950">
      <w:pPr>
        <w:rPr>
          <w:rFonts w:ascii="Arial" w:hAnsi="Arial" w:cs="Arial"/>
          <w:b/>
          <w:sz w:val="22"/>
          <w:szCs w:val="22"/>
        </w:rPr>
      </w:pPr>
    </w:p>
    <w:p w:rsidR="003C6577" w:rsidRDefault="003C6577" w:rsidP="00ED3950">
      <w:pPr>
        <w:rPr>
          <w:rFonts w:ascii="Arial" w:hAnsi="Arial" w:cs="Arial"/>
          <w:b/>
          <w:sz w:val="22"/>
          <w:szCs w:val="22"/>
        </w:rPr>
      </w:pPr>
    </w:p>
    <w:p w:rsidR="00640E7C" w:rsidRPr="00684418" w:rsidRDefault="00640E7C" w:rsidP="00ED3950">
      <w:pPr>
        <w:rPr>
          <w:rFonts w:ascii="Arial" w:hAnsi="Arial" w:cs="Arial"/>
          <w:b/>
          <w:sz w:val="22"/>
          <w:szCs w:val="22"/>
        </w:rPr>
      </w:pPr>
      <w:r w:rsidRPr="00684418">
        <w:rPr>
          <w:rFonts w:ascii="Arial" w:hAnsi="Arial" w:cs="Arial"/>
          <w:b/>
          <w:sz w:val="22"/>
          <w:szCs w:val="22"/>
        </w:rPr>
        <w:t>Health and Safety</w:t>
      </w:r>
    </w:p>
    <w:p w:rsidR="00684418" w:rsidRPr="00684418" w:rsidRDefault="00684418" w:rsidP="00ED3950">
      <w:pPr>
        <w:rPr>
          <w:rFonts w:ascii="Arial" w:hAnsi="Arial" w:cs="Arial"/>
          <w:b/>
          <w:sz w:val="22"/>
          <w:szCs w:val="22"/>
        </w:rPr>
      </w:pPr>
    </w:p>
    <w:p w:rsidR="00791569" w:rsidRPr="00684418" w:rsidRDefault="00684418" w:rsidP="00640E7C">
      <w:pPr>
        <w:rPr>
          <w:snapToGrid w:val="0"/>
          <w:sz w:val="22"/>
          <w:szCs w:val="22"/>
          <w:lang w:eastAsia="en-US"/>
        </w:rPr>
      </w:pPr>
      <w:r w:rsidRPr="00684418">
        <w:rPr>
          <w:rFonts w:ascii="Arial" w:hAnsi="Arial"/>
          <w:snapToGrid w:val="0"/>
          <w:sz w:val="22"/>
          <w:szCs w:val="22"/>
          <w:lang w:eastAsia="en-US"/>
        </w:rPr>
        <w:lastRenderedPageBreak/>
        <w:t xml:space="preserve">The Contractor must comply with the requirements of the Health and Safety at Work </w:t>
      </w:r>
      <w:r w:rsidR="00EC3FF5">
        <w:rPr>
          <w:rFonts w:ascii="Arial" w:hAnsi="Arial"/>
          <w:snapToGrid w:val="0"/>
          <w:sz w:val="22"/>
          <w:szCs w:val="22"/>
          <w:lang w:eastAsia="en-US"/>
        </w:rPr>
        <w:t>etc. A</w:t>
      </w:r>
      <w:r w:rsidRPr="00684418">
        <w:rPr>
          <w:rFonts w:ascii="Arial" w:hAnsi="Arial"/>
          <w:snapToGrid w:val="0"/>
          <w:sz w:val="22"/>
          <w:szCs w:val="22"/>
          <w:lang w:eastAsia="en-US"/>
        </w:rPr>
        <w:t xml:space="preserve">ct </w:t>
      </w:r>
      <w:r w:rsidRPr="00684418">
        <w:rPr>
          <w:rFonts w:ascii="Arial" w:hAnsi="Arial"/>
          <w:noProof/>
          <w:snapToGrid w:val="0"/>
          <w:sz w:val="22"/>
          <w:szCs w:val="22"/>
          <w:lang w:eastAsia="en-US"/>
        </w:rPr>
        <w:t>1974.</w:t>
      </w:r>
      <w:r w:rsidRPr="00684418">
        <w:rPr>
          <w:rFonts w:ascii="Arial" w:hAnsi="Arial"/>
          <w:snapToGrid w:val="0"/>
          <w:sz w:val="22"/>
          <w:szCs w:val="22"/>
          <w:lang w:eastAsia="en-US"/>
        </w:rPr>
        <w:t xml:space="preserve"> Work must be carried out in accordance with any relevant Codes of Practice, guidance notes and Safe Working Practices.</w:t>
      </w:r>
      <w:r w:rsidR="00791569" w:rsidRPr="00684418">
        <w:rPr>
          <w:rFonts w:ascii="Arial" w:hAnsi="Arial" w:cs="Arial"/>
          <w:sz w:val="22"/>
          <w:szCs w:val="22"/>
        </w:rPr>
        <w:br/>
      </w:r>
    </w:p>
    <w:p w:rsidR="00684418" w:rsidRPr="00640E7C" w:rsidRDefault="00684418" w:rsidP="00640E7C">
      <w:pPr>
        <w:rPr>
          <w:snapToGrid w:val="0"/>
          <w:lang w:eastAsia="en-US"/>
        </w:rPr>
      </w:pPr>
      <w:r w:rsidRPr="00684418">
        <w:rPr>
          <w:rFonts w:ascii="Arial" w:hAnsi="Arial"/>
          <w:b/>
          <w:snapToGrid w:val="0"/>
          <w:sz w:val="22"/>
          <w:szCs w:val="22"/>
          <w:lang w:val="en-GB" w:eastAsia="en-US"/>
        </w:rPr>
        <w:t>First Aid</w:t>
      </w:r>
      <w:r w:rsidRPr="00684418">
        <w:rPr>
          <w:rFonts w:ascii="Arial" w:hAnsi="Arial"/>
          <w:snapToGrid w:val="0"/>
          <w:sz w:val="22"/>
          <w:szCs w:val="22"/>
          <w:lang w:val="en-GB" w:eastAsia="en-US"/>
        </w:rPr>
        <w:br/>
      </w:r>
      <w:r w:rsidRPr="00684418">
        <w:rPr>
          <w:rFonts w:ascii="Arial" w:hAnsi="Arial"/>
          <w:snapToGrid w:val="0"/>
          <w:sz w:val="22"/>
          <w:szCs w:val="22"/>
          <w:lang w:val="en-GB" w:eastAsia="en-US"/>
        </w:rPr>
        <w:br/>
        <w:t xml:space="preserve">In the event of </w:t>
      </w:r>
      <w:r w:rsidR="000354D1">
        <w:rPr>
          <w:rFonts w:ascii="Arial" w:hAnsi="Arial"/>
          <w:snapToGrid w:val="0"/>
          <w:sz w:val="22"/>
          <w:szCs w:val="22"/>
          <w:lang w:val="en-GB" w:eastAsia="en-US"/>
        </w:rPr>
        <w:t xml:space="preserve">an </w:t>
      </w:r>
      <w:r w:rsidRPr="00684418">
        <w:rPr>
          <w:rFonts w:ascii="Arial" w:hAnsi="Arial"/>
          <w:snapToGrid w:val="0"/>
          <w:sz w:val="22"/>
          <w:szCs w:val="22"/>
          <w:lang w:val="en-GB" w:eastAsia="en-US"/>
        </w:rPr>
        <w:t>accident a First Aider can</w:t>
      </w:r>
      <w:r w:rsidR="003C6577">
        <w:rPr>
          <w:rFonts w:ascii="Arial" w:hAnsi="Arial"/>
          <w:snapToGrid w:val="0"/>
          <w:sz w:val="22"/>
          <w:szCs w:val="22"/>
          <w:lang w:val="en-GB" w:eastAsia="en-US"/>
        </w:rPr>
        <w:t xml:space="preserve"> be contacted via 07977453610;</w:t>
      </w:r>
      <w:r w:rsidR="003F7E98">
        <w:rPr>
          <w:rFonts w:ascii="Arial" w:hAnsi="Arial"/>
          <w:snapToGrid w:val="0"/>
          <w:sz w:val="22"/>
          <w:szCs w:val="22"/>
          <w:lang w:val="en-GB" w:eastAsia="en-US"/>
        </w:rPr>
        <w:t xml:space="preserve"> </w:t>
      </w:r>
      <w:r w:rsidRPr="00684418">
        <w:rPr>
          <w:rFonts w:ascii="Arial" w:hAnsi="Arial"/>
          <w:snapToGrid w:val="0"/>
          <w:sz w:val="22"/>
          <w:szCs w:val="22"/>
          <w:lang w:val="en-GB" w:eastAsia="en-US"/>
        </w:rPr>
        <w:t>Facilities</w:t>
      </w:r>
      <w:r w:rsidR="0064735A">
        <w:rPr>
          <w:rFonts w:ascii="Arial" w:hAnsi="Arial"/>
          <w:snapToGrid w:val="0"/>
          <w:sz w:val="22"/>
          <w:szCs w:val="22"/>
          <w:lang w:val="en-GB" w:eastAsia="en-US"/>
        </w:rPr>
        <w:t xml:space="preserve"> </w:t>
      </w:r>
      <w:r w:rsidRPr="00684418">
        <w:rPr>
          <w:rFonts w:ascii="Arial" w:hAnsi="Arial"/>
          <w:snapToGrid w:val="0"/>
          <w:sz w:val="22"/>
          <w:szCs w:val="22"/>
          <w:lang w:val="en-GB" w:eastAsia="en-US"/>
        </w:rPr>
        <w:t>must be informed as soon as possible.</w:t>
      </w:r>
    </w:p>
    <w:sectPr w:rsidR="00684418" w:rsidRPr="00640E7C" w:rsidSect="008228DC">
      <w:footerReference w:type="default" r:id="rId8"/>
      <w:pgSz w:w="11900" w:h="16820" w:code="9"/>
      <w:pgMar w:top="567" w:right="567" w:bottom="567" w:left="567"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121" w:rsidRDefault="00C72121">
      <w:r>
        <w:separator/>
      </w:r>
    </w:p>
  </w:endnote>
  <w:endnote w:type="continuationSeparator" w:id="0">
    <w:p w:rsidR="00C72121" w:rsidRDefault="00C7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121" w:rsidRPr="008228DC" w:rsidRDefault="00C72121" w:rsidP="007B56C3">
    <w:pPr>
      <w:pStyle w:val="Footer"/>
      <w:rPr>
        <w:rFonts w:ascii="Arial" w:hAnsi="Arial" w:cs="Arial"/>
        <w:sz w:val="22"/>
        <w:szCs w:val="22"/>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3C6577">
      <w:rPr>
        <w:rFonts w:ascii="Arial" w:hAnsi="Arial" w:cs="Arial"/>
        <w:sz w:val="16"/>
        <w:szCs w:val="16"/>
      </w:rPr>
      <w:t>20/08/18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121" w:rsidRDefault="00C72121">
      <w:r>
        <w:separator/>
      </w:r>
    </w:p>
  </w:footnote>
  <w:footnote w:type="continuationSeparator" w:id="0">
    <w:p w:rsidR="00C72121" w:rsidRDefault="00C72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20869"/>
    <w:multiLevelType w:val="hybridMultilevel"/>
    <w:tmpl w:val="8B5E15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49A5713"/>
    <w:multiLevelType w:val="hybridMultilevel"/>
    <w:tmpl w:val="81C4A8A4"/>
    <w:lvl w:ilvl="0" w:tplc="736422D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A3B51A8"/>
    <w:multiLevelType w:val="multilevel"/>
    <w:tmpl w:val="81C4A8A4"/>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CDD231C"/>
    <w:multiLevelType w:val="hybridMultilevel"/>
    <w:tmpl w:val="0658D1DC"/>
    <w:lvl w:ilvl="0" w:tplc="936043C0">
      <w:start w:val="1"/>
      <w:numFmt w:val="lowerLetter"/>
      <w:lvlText w:val="%1)"/>
      <w:lvlJc w:val="left"/>
      <w:pPr>
        <w:tabs>
          <w:tab w:val="num" w:pos="720"/>
        </w:tabs>
        <w:ind w:left="720" w:hanging="360"/>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E765912"/>
    <w:multiLevelType w:val="singleLevel"/>
    <w:tmpl w:val="3586AFC4"/>
    <w:lvl w:ilvl="0">
      <w:start w:val="9"/>
      <w:numFmt w:val="lowerLetter"/>
      <w:lvlText w:val="%1)"/>
      <w:lvlJc w:val="left"/>
      <w:pPr>
        <w:tabs>
          <w:tab w:val="num" w:pos="680"/>
        </w:tabs>
        <w:ind w:left="680" w:hanging="72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E4"/>
    <w:rsid w:val="000343AF"/>
    <w:rsid w:val="000354D1"/>
    <w:rsid w:val="0007497C"/>
    <w:rsid w:val="000A31F3"/>
    <w:rsid w:val="000B03B8"/>
    <w:rsid w:val="000D74A6"/>
    <w:rsid w:val="0019293F"/>
    <w:rsid w:val="001E731E"/>
    <w:rsid w:val="00226344"/>
    <w:rsid w:val="00291EFC"/>
    <w:rsid w:val="002A4F4B"/>
    <w:rsid w:val="0030059C"/>
    <w:rsid w:val="00357793"/>
    <w:rsid w:val="0037432E"/>
    <w:rsid w:val="003850A3"/>
    <w:rsid w:val="003B072A"/>
    <w:rsid w:val="003C6577"/>
    <w:rsid w:val="003F7E98"/>
    <w:rsid w:val="004125F4"/>
    <w:rsid w:val="00416105"/>
    <w:rsid w:val="00423255"/>
    <w:rsid w:val="00423B1C"/>
    <w:rsid w:val="004A10A9"/>
    <w:rsid w:val="00511EA4"/>
    <w:rsid w:val="00560E62"/>
    <w:rsid w:val="0057411F"/>
    <w:rsid w:val="00584416"/>
    <w:rsid w:val="005D4F81"/>
    <w:rsid w:val="005F3B71"/>
    <w:rsid w:val="00633E77"/>
    <w:rsid w:val="00640E7C"/>
    <w:rsid w:val="0064735A"/>
    <w:rsid w:val="00674D97"/>
    <w:rsid w:val="00684418"/>
    <w:rsid w:val="006A1804"/>
    <w:rsid w:val="006B412B"/>
    <w:rsid w:val="006D7223"/>
    <w:rsid w:val="007016C0"/>
    <w:rsid w:val="007647AA"/>
    <w:rsid w:val="00791569"/>
    <w:rsid w:val="007B56C3"/>
    <w:rsid w:val="00812677"/>
    <w:rsid w:val="008228DC"/>
    <w:rsid w:val="0083556A"/>
    <w:rsid w:val="008847A5"/>
    <w:rsid w:val="0089768E"/>
    <w:rsid w:val="008A3140"/>
    <w:rsid w:val="008F3E4D"/>
    <w:rsid w:val="009169EA"/>
    <w:rsid w:val="00923F6F"/>
    <w:rsid w:val="00967569"/>
    <w:rsid w:val="00995740"/>
    <w:rsid w:val="00995D48"/>
    <w:rsid w:val="00A0444C"/>
    <w:rsid w:val="00A42962"/>
    <w:rsid w:val="00AA1E13"/>
    <w:rsid w:val="00B16D43"/>
    <w:rsid w:val="00B24FE5"/>
    <w:rsid w:val="00B45599"/>
    <w:rsid w:val="00B91D86"/>
    <w:rsid w:val="00B95221"/>
    <w:rsid w:val="00BF6792"/>
    <w:rsid w:val="00C07AE4"/>
    <w:rsid w:val="00C41F44"/>
    <w:rsid w:val="00C6716F"/>
    <w:rsid w:val="00C72121"/>
    <w:rsid w:val="00C85907"/>
    <w:rsid w:val="00CA025A"/>
    <w:rsid w:val="00CE191E"/>
    <w:rsid w:val="00D27E9C"/>
    <w:rsid w:val="00D334BA"/>
    <w:rsid w:val="00D34A96"/>
    <w:rsid w:val="00D95028"/>
    <w:rsid w:val="00DD4123"/>
    <w:rsid w:val="00DE5529"/>
    <w:rsid w:val="00E11ECF"/>
    <w:rsid w:val="00E6108D"/>
    <w:rsid w:val="00E671EE"/>
    <w:rsid w:val="00E8397D"/>
    <w:rsid w:val="00EC3FF5"/>
    <w:rsid w:val="00ED3950"/>
    <w:rsid w:val="00ED6B07"/>
    <w:rsid w:val="00F2538E"/>
    <w:rsid w:val="00F52E6A"/>
    <w:rsid w:val="00FC1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3D868"/>
  <w15:docId w15:val="{66C09EF3-D340-403E-B951-819BAB63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val="0"/>
      <w:spacing w:before="260" w:line="280" w:lineRule="exact"/>
    </w:pPr>
    <w:rPr>
      <w:rFonts w:ascii="Arial" w:hAnsi="Arial"/>
      <w:b/>
      <w:snapToGrid w:val="0"/>
      <w:sz w:val="24"/>
      <w:lang w:eastAsia="en-US"/>
    </w:rPr>
  </w:style>
  <w:style w:type="paragraph" w:styleId="BalloonText">
    <w:name w:val="Balloon Text"/>
    <w:basedOn w:val="Normal"/>
    <w:semiHidden/>
    <w:rsid w:val="00A0444C"/>
    <w:rPr>
      <w:rFonts w:ascii="Tahoma" w:hAnsi="Tahoma" w:cs="Tahoma"/>
      <w:sz w:val="16"/>
      <w:szCs w:val="16"/>
    </w:rPr>
  </w:style>
  <w:style w:type="character" w:styleId="PageNumber">
    <w:name w:val="page number"/>
    <w:basedOn w:val="DefaultParagraphFont"/>
    <w:rsid w:val="00822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1AFAA0A16F441ABFDA84100DDFC62" ma:contentTypeVersion="20" ma:contentTypeDescription="Create a new document." ma:contentTypeScope="" ma:versionID="09a374be97238c744c388c9a04539724">
  <xsd:schema xmlns:xsd="http://www.w3.org/2001/XMLSchema" xmlns:xs="http://www.w3.org/2001/XMLSchema" xmlns:p="http://schemas.microsoft.com/office/2006/metadata/properties" xmlns:ns1="http://schemas.microsoft.com/sharepoint/v3" xmlns:ns2="f3fb13d8-758b-4565-8cdc-3056ed14f915" xmlns:ns3="ee830cf6-44b2-4a65-8ecd-ce568e2c4013" targetNamespace="http://schemas.microsoft.com/office/2006/metadata/properties" ma:root="true" ma:fieldsID="0ea43b20e3fd98e270c60e14eb0d2771" ns1:_="" ns2:_="" ns3:_="">
    <xsd:import namespace="http://schemas.microsoft.com/sharepoint/v3"/>
    <xsd:import namespace="f3fb13d8-758b-4565-8cdc-3056ed14f915"/>
    <xsd:import namespace="ee830cf6-44b2-4a65-8ecd-ce568e2c40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Hyperlink"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b13d8-758b-4565-8cdc-3056ed14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29d5c-c11d-4ccf-a209-ac11bff93a6b" ma:termSetId="09814cd3-568e-fe90-9814-8d621ff8fb84" ma:anchorId="fba54fb3-c3e1-fe81-a776-ca4b69148c4d" ma:open="tru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30cf6-44b2-4a65-8ecd-ce568e2c40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216122-84e8-4eed-b855-2116b6e34e96}" ma:internalName="TaxCatchAll" ma:showField="CatchAllData" ma:web="ee830cf6-44b2-4a65-8ecd-ce568e2c40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e830cf6-44b2-4a65-8ecd-ce568e2c4013" xsi:nil="true"/>
    <lcf76f155ced4ddcb4097134ff3c332f xmlns="f3fb13d8-758b-4565-8cdc-3056ed14f915">
      <Terms xmlns="http://schemas.microsoft.com/office/infopath/2007/PartnerControls"/>
    </lcf76f155ced4ddcb4097134ff3c332f>
    <_ip_UnifiedCompliancePolicyProperties xmlns="http://schemas.microsoft.com/sharepoint/v3" xsi:nil="true"/>
    <Hyperlink xmlns="f3fb13d8-758b-4565-8cdc-3056ed14f915">
      <Url xsi:nil="true"/>
      <Description xsi:nil="true"/>
    </Hyperlink>
  </documentManagement>
</p:properties>
</file>

<file path=customXml/itemProps1.xml><?xml version="1.0" encoding="utf-8"?>
<ds:datastoreItem xmlns:ds="http://schemas.openxmlformats.org/officeDocument/2006/customXml" ds:itemID="{D0229177-BF84-4BD0-A7F2-FD442CA7533F}"/>
</file>

<file path=customXml/itemProps2.xml><?xml version="1.0" encoding="utf-8"?>
<ds:datastoreItem xmlns:ds="http://schemas.openxmlformats.org/officeDocument/2006/customXml" ds:itemID="{172A6B5B-22F3-469A-AE17-EE8989FFDAAA}"/>
</file>

<file path=customXml/itemProps3.xml><?xml version="1.0" encoding="utf-8"?>
<ds:datastoreItem xmlns:ds="http://schemas.openxmlformats.org/officeDocument/2006/customXml" ds:itemID="{5E6565B2-D54B-4579-AABC-C3B42CADCCEB}"/>
</file>

<file path=docProps/app.xml><?xml version="1.0" encoding="utf-8"?>
<Properties xmlns="http://schemas.openxmlformats.org/officeDocument/2006/extended-properties" xmlns:vt="http://schemas.openxmlformats.org/officeDocument/2006/docPropsVTypes">
  <Template>71832678</Template>
  <TotalTime>3</TotalTime>
  <Pages>2</Pages>
  <Words>562</Words>
  <Characters>2960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YEOVIL COLLEGE</vt:lpstr>
    </vt:vector>
  </TitlesOfParts>
  <Company>Yeovil College</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YEOVIL COLLEGE</dc:title>
  <dc:creator>Pre-installed</dc:creator>
  <cp:lastModifiedBy>Kerry Tavener</cp:lastModifiedBy>
  <cp:revision>3</cp:revision>
  <cp:lastPrinted>2019-08-15T07:52:00Z</cp:lastPrinted>
  <dcterms:created xsi:type="dcterms:W3CDTF">2019-08-15T07:50:00Z</dcterms:created>
  <dcterms:modified xsi:type="dcterms:W3CDTF">2019-08-15T07:52:00Z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0x010100D7B1AFAA0A16F441ABFDA84100DDFC62</vt:lpwstr>
  </property>
  <property fmtid="{D5CDD505-2E9C-101B-9397-08002B2CF9AE}" pid="3" name="MediaServiceImageTags">
    <vt:lpwstr/>
  </property>
</Properties>
</file>